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5B751A" w14:textId="77777777" w:rsidR="00360C78" w:rsidRPr="00E161F4" w:rsidRDefault="00360C78" w:rsidP="00360C78">
      <w:pPr>
        <w:jc w:val="center"/>
        <w:rPr>
          <w:rFonts w:ascii="Arial" w:hAnsi="Arial"/>
          <w:b/>
          <w:color w:val="000000"/>
          <w:sz w:val="28"/>
          <w:szCs w:val="28"/>
        </w:rPr>
      </w:pPr>
      <w:r w:rsidRPr="00E161F4">
        <w:rPr>
          <w:rFonts w:ascii="Arial" w:hAnsi="Arial"/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7B5908DE" wp14:editId="21B6195F">
            <wp:simplePos x="0" y="0"/>
            <wp:positionH relativeFrom="margin">
              <wp:posOffset>0</wp:posOffset>
            </wp:positionH>
            <wp:positionV relativeFrom="margin">
              <wp:posOffset>228600</wp:posOffset>
            </wp:positionV>
            <wp:extent cx="5252720" cy="3192145"/>
            <wp:effectExtent l="0" t="0" r="5080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2720" cy="319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161F4">
        <w:rPr>
          <w:rFonts w:ascii="Arial" w:hAnsi="Arial"/>
          <w:b/>
          <w:color w:val="000000"/>
          <w:sz w:val="28"/>
          <w:szCs w:val="28"/>
        </w:rPr>
        <w:t>Comprehensive Assignment #5 – Differentiated Instruction</w:t>
      </w:r>
    </w:p>
    <w:p w14:paraId="03A84130" w14:textId="77777777" w:rsidR="00360C78" w:rsidRDefault="00360C78" w:rsidP="00360C78">
      <w:pPr>
        <w:rPr>
          <w:rFonts w:ascii="Arial" w:hAnsi="Arial"/>
          <w:color w:val="000000"/>
          <w:sz w:val="22"/>
        </w:rPr>
      </w:pPr>
    </w:p>
    <w:p w14:paraId="68D980A3" w14:textId="77777777" w:rsidR="00360C78" w:rsidRPr="00E161F4" w:rsidRDefault="00360C78" w:rsidP="00360C78">
      <w:pPr>
        <w:rPr>
          <w:rFonts w:ascii="Arial" w:hAnsi="Arial"/>
          <w:color w:val="000000"/>
        </w:rPr>
      </w:pPr>
      <w:r w:rsidRPr="00E161F4">
        <w:rPr>
          <w:rFonts w:ascii="Arial" w:hAnsi="Arial"/>
          <w:color w:val="000000"/>
        </w:rPr>
        <w:t xml:space="preserve">Complete your </w:t>
      </w:r>
      <w:r w:rsidRPr="00E161F4">
        <w:rPr>
          <w:rFonts w:ascii="Arial" w:hAnsi="Arial"/>
          <w:i/>
          <w:caps/>
          <w:color w:val="000000"/>
        </w:rPr>
        <w:t>choice of 1 of the following (</w:t>
      </w:r>
      <w:r w:rsidRPr="00E161F4">
        <w:rPr>
          <w:rFonts w:ascii="Arial" w:hAnsi="Arial"/>
          <w:i/>
          <w:color w:val="000000"/>
        </w:rPr>
        <w:t xml:space="preserve">stations, tic </w:t>
      </w:r>
      <w:proofErr w:type="spellStart"/>
      <w:r w:rsidRPr="00E161F4">
        <w:rPr>
          <w:rFonts w:ascii="Arial" w:hAnsi="Arial"/>
          <w:i/>
          <w:color w:val="000000"/>
        </w:rPr>
        <w:t>tac</w:t>
      </w:r>
      <w:proofErr w:type="spellEnd"/>
      <w:r w:rsidRPr="00E161F4">
        <w:rPr>
          <w:rFonts w:ascii="Arial" w:hAnsi="Arial"/>
          <w:i/>
          <w:color w:val="000000"/>
        </w:rPr>
        <w:t xml:space="preserve"> toe board or tiered activity)</w:t>
      </w:r>
      <w:r w:rsidRPr="00E161F4">
        <w:rPr>
          <w:rFonts w:ascii="Arial" w:hAnsi="Arial"/>
          <w:color w:val="000000"/>
        </w:rPr>
        <w:t>, pertaining to your unit:</w:t>
      </w:r>
    </w:p>
    <w:p w14:paraId="7B28E1E0" w14:textId="77777777" w:rsidR="00360C78" w:rsidRPr="00E161F4" w:rsidRDefault="00360C78" w:rsidP="00360C78">
      <w:pPr>
        <w:rPr>
          <w:rFonts w:ascii="Arial" w:hAnsi="Arial"/>
          <w:color w:val="000000"/>
        </w:rPr>
      </w:pPr>
    </w:p>
    <w:p w14:paraId="6A6E4775" w14:textId="77777777" w:rsidR="00360C78" w:rsidRPr="00E161F4" w:rsidRDefault="00360C78" w:rsidP="00E161F4">
      <w:pPr>
        <w:numPr>
          <w:ilvl w:val="0"/>
          <w:numId w:val="1"/>
        </w:numPr>
        <w:ind w:left="360"/>
        <w:rPr>
          <w:rFonts w:ascii="Arial" w:hAnsi="Arial"/>
        </w:rPr>
      </w:pPr>
      <w:r w:rsidRPr="00E161F4">
        <w:rPr>
          <w:rFonts w:ascii="Arial" w:hAnsi="Arial"/>
          <w:b/>
        </w:rPr>
        <w:t>Learning stations</w:t>
      </w:r>
      <w:r w:rsidRPr="00E161F4">
        <w:rPr>
          <w:rFonts w:ascii="Arial" w:hAnsi="Arial"/>
        </w:rPr>
        <w:t xml:space="preserve"> with differentiated activity choices – </w:t>
      </w:r>
    </w:p>
    <w:p w14:paraId="23B841BA" w14:textId="77777777" w:rsidR="00360C78" w:rsidRPr="00E161F4" w:rsidRDefault="00360C78" w:rsidP="00E161F4">
      <w:pPr>
        <w:rPr>
          <w:rFonts w:ascii="Arial" w:hAnsi="Arial"/>
        </w:rPr>
      </w:pPr>
      <w:r w:rsidRPr="00E161F4">
        <w:rPr>
          <w:rFonts w:ascii="Arial" w:hAnsi="Arial"/>
        </w:rPr>
        <w:t xml:space="preserve">Create a minimum of 5 activities.  Feel free to use activities described in the corresponding chapter(s) of the Van de </w:t>
      </w:r>
      <w:proofErr w:type="spellStart"/>
      <w:r w:rsidRPr="00E161F4">
        <w:rPr>
          <w:rFonts w:ascii="Arial" w:hAnsi="Arial"/>
        </w:rPr>
        <w:t>Walle</w:t>
      </w:r>
      <w:proofErr w:type="spellEnd"/>
      <w:r w:rsidRPr="00E161F4">
        <w:rPr>
          <w:rFonts w:ascii="Arial" w:hAnsi="Arial"/>
        </w:rPr>
        <w:t xml:space="preserve"> textbook for your stations.  Thoroughly describe each station (what do students do, learn, and produce at the station) and describe how each station addresses a differentiated need or needs.  Include all references used to create each activity.</w:t>
      </w:r>
    </w:p>
    <w:p w14:paraId="6EBE3776" w14:textId="77777777" w:rsidR="00360C78" w:rsidRPr="00E161F4" w:rsidRDefault="00360C78" w:rsidP="00E161F4">
      <w:pPr>
        <w:rPr>
          <w:rFonts w:ascii="Arial" w:hAnsi="Arial"/>
        </w:rPr>
      </w:pPr>
    </w:p>
    <w:p w14:paraId="1262A13B" w14:textId="77777777" w:rsidR="00360C78" w:rsidRPr="00E161F4" w:rsidRDefault="00360C78" w:rsidP="00E161F4">
      <w:pPr>
        <w:numPr>
          <w:ilvl w:val="0"/>
          <w:numId w:val="1"/>
        </w:numPr>
        <w:ind w:left="360"/>
        <w:rPr>
          <w:rFonts w:ascii="Arial" w:hAnsi="Arial"/>
          <w:color w:val="000000"/>
        </w:rPr>
      </w:pPr>
      <w:r w:rsidRPr="00E161F4">
        <w:rPr>
          <w:rFonts w:ascii="Arial" w:hAnsi="Arial"/>
          <w:b/>
        </w:rPr>
        <w:t xml:space="preserve">Tic </w:t>
      </w:r>
      <w:proofErr w:type="spellStart"/>
      <w:r w:rsidRPr="00E161F4">
        <w:rPr>
          <w:rFonts w:ascii="Arial" w:hAnsi="Arial"/>
          <w:b/>
        </w:rPr>
        <w:t>Tac</w:t>
      </w:r>
      <w:proofErr w:type="spellEnd"/>
      <w:r w:rsidRPr="00E161F4">
        <w:rPr>
          <w:rFonts w:ascii="Arial" w:hAnsi="Arial"/>
          <w:b/>
        </w:rPr>
        <w:t xml:space="preserve"> Toe</w:t>
      </w:r>
      <w:r w:rsidR="007C72F7" w:rsidRPr="00E161F4">
        <w:rPr>
          <w:rFonts w:ascii="Arial" w:hAnsi="Arial"/>
          <w:b/>
        </w:rPr>
        <w:t xml:space="preserve"> or Choice</w:t>
      </w:r>
      <w:r w:rsidRPr="00E161F4">
        <w:rPr>
          <w:rFonts w:ascii="Arial" w:hAnsi="Arial"/>
          <w:b/>
        </w:rPr>
        <w:t xml:space="preserve"> Board</w:t>
      </w:r>
      <w:r w:rsidRPr="00E161F4">
        <w:rPr>
          <w:rFonts w:ascii="Arial" w:hAnsi="Arial"/>
        </w:rPr>
        <w:t xml:space="preserve"> – Create a set of activities for the board. </w:t>
      </w:r>
    </w:p>
    <w:p w14:paraId="6CD0158B" w14:textId="77777777" w:rsidR="00360C78" w:rsidRPr="00E161F4" w:rsidRDefault="00360C78" w:rsidP="00E161F4">
      <w:pPr>
        <w:rPr>
          <w:rFonts w:ascii="Arial" w:hAnsi="Arial"/>
        </w:rPr>
      </w:pPr>
      <w:r w:rsidRPr="00E161F4">
        <w:rPr>
          <w:rFonts w:ascii="Arial" w:hAnsi="Arial"/>
        </w:rPr>
        <w:t xml:space="preserve">Include a set of directions for the student on an additional handout page, including specific directions for activities as needed.  Indicate in some way on the tic </w:t>
      </w:r>
      <w:proofErr w:type="spellStart"/>
      <w:proofErr w:type="gramStart"/>
      <w:r w:rsidRPr="00E161F4">
        <w:rPr>
          <w:rFonts w:ascii="Arial" w:hAnsi="Arial"/>
        </w:rPr>
        <w:t>tac</w:t>
      </w:r>
      <w:proofErr w:type="spellEnd"/>
      <w:proofErr w:type="gramEnd"/>
      <w:r w:rsidRPr="00E161F4">
        <w:rPr>
          <w:rFonts w:ascii="Arial" w:hAnsi="Arial"/>
        </w:rPr>
        <w:t xml:space="preserve"> toe board how each activity addresses a differentiated need – look at examples for suggestions of how to do this.  If you don’t want students to see the categories make a tic </w:t>
      </w:r>
      <w:proofErr w:type="spellStart"/>
      <w:proofErr w:type="gramStart"/>
      <w:r w:rsidRPr="00E161F4">
        <w:rPr>
          <w:rFonts w:ascii="Arial" w:hAnsi="Arial"/>
        </w:rPr>
        <w:t>tac</w:t>
      </w:r>
      <w:proofErr w:type="spellEnd"/>
      <w:proofErr w:type="gramEnd"/>
      <w:r w:rsidRPr="00E161F4">
        <w:rPr>
          <w:rFonts w:ascii="Arial" w:hAnsi="Arial"/>
        </w:rPr>
        <w:t xml:space="preserve"> toe board for the teacher and one for the student.  Include all references used to create each activity.</w:t>
      </w:r>
    </w:p>
    <w:p w14:paraId="05D76FC8" w14:textId="77777777" w:rsidR="00360C78" w:rsidRPr="00E161F4" w:rsidRDefault="00360C78" w:rsidP="00E161F4">
      <w:pPr>
        <w:rPr>
          <w:rFonts w:ascii="Arial" w:hAnsi="Arial"/>
        </w:rPr>
      </w:pPr>
    </w:p>
    <w:p w14:paraId="34E80FEB" w14:textId="77777777" w:rsidR="00360C78" w:rsidRPr="00E161F4" w:rsidRDefault="00360C78" w:rsidP="00E161F4">
      <w:pPr>
        <w:rPr>
          <w:rFonts w:ascii="Arial" w:hAnsi="Arial"/>
        </w:rPr>
      </w:pPr>
      <w:r w:rsidRPr="00E161F4">
        <w:rPr>
          <w:rFonts w:ascii="Arial" w:hAnsi="Arial"/>
        </w:rPr>
        <w:t xml:space="preserve">3.  A </w:t>
      </w:r>
      <w:r w:rsidRPr="00E161F4">
        <w:rPr>
          <w:rFonts w:ascii="Arial" w:hAnsi="Arial"/>
          <w:b/>
        </w:rPr>
        <w:t>tiered</w:t>
      </w:r>
      <w:r w:rsidRPr="00E161F4">
        <w:rPr>
          <w:rFonts w:ascii="Arial" w:hAnsi="Arial"/>
        </w:rPr>
        <w:t xml:space="preserve"> activity.  Describe a learning task and how it will be adapted for low, average, and above average learners.</w:t>
      </w:r>
    </w:p>
    <w:p w14:paraId="45B7700E" w14:textId="77777777" w:rsidR="00360C78" w:rsidRPr="00E161F4" w:rsidRDefault="00360C78" w:rsidP="00360C78">
      <w:pPr>
        <w:rPr>
          <w:rFonts w:ascii="Arial" w:hAnsi="Arial"/>
        </w:rPr>
      </w:pPr>
    </w:p>
    <w:p w14:paraId="2952A014" w14:textId="77777777" w:rsidR="00360C78" w:rsidRPr="00E161F4" w:rsidRDefault="00360C78" w:rsidP="00360C78">
      <w:pPr>
        <w:rPr>
          <w:rFonts w:ascii="Arial" w:hAnsi="Arial"/>
          <w:i/>
        </w:rPr>
      </w:pPr>
      <w:r w:rsidRPr="00E161F4">
        <w:rPr>
          <w:rFonts w:ascii="Arial" w:hAnsi="Arial"/>
          <w:i/>
        </w:rPr>
        <w:t xml:space="preserve">Although you can incorporate activities that you find on the </w:t>
      </w:r>
      <w:proofErr w:type="gramStart"/>
      <w:r w:rsidRPr="00E161F4">
        <w:rPr>
          <w:rFonts w:ascii="Arial" w:hAnsi="Arial"/>
          <w:i/>
        </w:rPr>
        <w:t>internet</w:t>
      </w:r>
      <w:proofErr w:type="gramEnd"/>
      <w:r w:rsidRPr="00E161F4">
        <w:rPr>
          <w:rFonts w:ascii="Arial" w:hAnsi="Arial"/>
          <w:i/>
        </w:rPr>
        <w:t xml:space="preserve"> or in your textbook for this assignment your product needs to be an original compilation of activities.  All handouts should be included in your final assignment.</w:t>
      </w:r>
    </w:p>
    <w:p w14:paraId="61D3F4AF" w14:textId="77777777" w:rsidR="007C72F7" w:rsidRDefault="007C72F7" w:rsidP="00360C78">
      <w:pPr>
        <w:rPr>
          <w:rFonts w:ascii="Arial" w:hAnsi="Arial"/>
          <w:i/>
          <w:sz w:val="22"/>
        </w:rPr>
      </w:pPr>
    </w:p>
    <w:p w14:paraId="2C98B52A" w14:textId="77777777" w:rsidR="007C72F7" w:rsidRDefault="007C72F7" w:rsidP="007C72F7">
      <w:pPr>
        <w:rPr>
          <w:rFonts w:ascii="Arial" w:hAnsi="Arial"/>
          <w:b/>
          <w:sz w:val="22"/>
        </w:rPr>
      </w:pPr>
    </w:p>
    <w:p w14:paraId="796AE7F8" w14:textId="77777777" w:rsidR="007C72F7" w:rsidRPr="00E161F4" w:rsidRDefault="007C72F7" w:rsidP="007C72F7">
      <w:pPr>
        <w:rPr>
          <w:rFonts w:ascii="Arial" w:hAnsi="Arial"/>
          <w:b/>
        </w:rPr>
      </w:pPr>
      <w:r w:rsidRPr="00E161F4">
        <w:rPr>
          <w:rFonts w:ascii="Arial" w:hAnsi="Arial"/>
          <w:b/>
        </w:rPr>
        <w:lastRenderedPageBreak/>
        <w:t xml:space="preserve">Grade </w:t>
      </w:r>
      <w:bookmarkStart w:id="0" w:name="_GoBack"/>
      <w:bookmarkEnd w:id="0"/>
      <w:r w:rsidRPr="00E161F4">
        <w:rPr>
          <w:rFonts w:ascii="Arial" w:hAnsi="Arial"/>
          <w:b/>
        </w:rPr>
        <w:t>Sheet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18"/>
        <w:gridCol w:w="1710"/>
        <w:gridCol w:w="1728"/>
      </w:tblGrid>
      <w:tr w:rsidR="007C72F7" w:rsidRPr="00E161F4" w14:paraId="7EC9AA38" w14:textId="77777777" w:rsidTr="007C72F7">
        <w:tc>
          <w:tcPr>
            <w:tcW w:w="5418" w:type="dxa"/>
            <w:tcBorders>
              <w:bottom w:val="single" w:sz="4" w:space="0" w:color="auto"/>
            </w:tcBorders>
          </w:tcPr>
          <w:p w14:paraId="1551FB86" w14:textId="77777777" w:rsidR="007C72F7" w:rsidRPr="00E161F4" w:rsidRDefault="007C72F7" w:rsidP="007C72F7">
            <w:pPr>
              <w:rPr>
                <w:rFonts w:ascii="Arial" w:hAnsi="Arial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052B02D9" w14:textId="77777777" w:rsidR="007C72F7" w:rsidRPr="00E161F4" w:rsidRDefault="007C72F7" w:rsidP="007C72F7">
            <w:pPr>
              <w:rPr>
                <w:rFonts w:ascii="Arial" w:hAnsi="Arial"/>
                <w:b/>
              </w:rPr>
            </w:pPr>
            <w:r w:rsidRPr="00E161F4">
              <w:rPr>
                <w:rFonts w:ascii="Arial" w:hAnsi="Arial"/>
                <w:b/>
              </w:rPr>
              <w:t>Points Possible</w:t>
            </w:r>
          </w:p>
        </w:tc>
        <w:tc>
          <w:tcPr>
            <w:tcW w:w="1728" w:type="dxa"/>
            <w:tcBorders>
              <w:bottom w:val="single" w:sz="4" w:space="0" w:color="auto"/>
            </w:tcBorders>
          </w:tcPr>
          <w:p w14:paraId="5E18F707" w14:textId="77777777" w:rsidR="007C72F7" w:rsidRPr="00E161F4" w:rsidRDefault="007C72F7" w:rsidP="007C72F7">
            <w:pPr>
              <w:rPr>
                <w:rFonts w:ascii="Arial" w:hAnsi="Arial"/>
                <w:b/>
              </w:rPr>
            </w:pPr>
            <w:r w:rsidRPr="00E161F4">
              <w:rPr>
                <w:rFonts w:ascii="Arial" w:hAnsi="Arial"/>
                <w:b/>
              </w:rPr>
              <w:t>Points Earned</w:t>
            </w:r>
          </w:p>
        </w:tc>
      </w:tr>
      <w:tr w:rsidR="007C72F7" w:rsidRPr="00E161F4" w14:paraId="42492BC4" w14:textId="77777777" w:rsidTr="007C72F7">
        <w:tc>
          <w:tcPr>
            <w:tcW w:w="5418" w:type="dxa"/>
          </w:tcPr>
          <w:p w14:paraId="19942F04" w14:textId="77777777" w:rsidR="00365651" w:rsidRPr="00E161F4" w:rsidRDefault="00365651" w:rsidP="007C72F7">
            <w:pPr>
              <w:rPr>
                <w:rFonts w:ascii="Arial" w:hAnsi="Arial"/>
                <w:b/>
              </w:rPr>
            </w:pPr>
            <w:r w:rsidRPr="00E161F4">
              <w:rPr>
                <w:rFonts w:ascii="Arial" w:hAnsi="Arial"/>
                <w:b/>
              </w:rPr>
              <w:t>Student Direction Sheet</w:t>
            </w:r>
          </w:p>
          <w:p w14:paraId="64DC6BEA" w14:textId="77777777" w:rsidR="007C72F7" w:rsidRPr="00E161F4" w:rsidRDefault="007C72F7" w:rsidP="007C72F7">
            <w:pPr>
              <w:rPr>
                <w:rFonts w:ascii="Arial" w:hAnsi="Arial"/>
              </w:rPr>
            </w:pPr>
            <w:r w:rsidRPr="00E161F4">
              <w:rPr>
                <w:rFonts w:ascii="Arial" w:hAnsi="Arial"/>
              </w:rPr>
              <w:t xml:space="preserve">Create Differentiated Assignment using Learning Stations, Choice Board, or Tiered activity as described above.  </w:t>
            </w:r>
            <w:r w:rsidRPr="00E161F4">
              <w:rPr>
                <w:rFonts w:ascii="Arial" w:hAnsi="Arial"/>
                <w:i/>
              </w:rPr>
              <w:t>Activities are clearly</w:t>
            </w:r>
            <w:r w:rsidR="00365651" w:rsidRPr="00E161F4">
              <w:rPr>
                <w:rFonts w:ascii="Arial" w:hAnsi="Arial"/>
                <w:i/>
              </w:rPr>
              <w:t xml:space="preserve"> labeled as differentiated by ability, interest, and/or learning style.</w:t>
            </w:r>
          </w:p>
        </w:tc>
        <w:tc>
          <w:tcPr>
            <w:tcW w:w="1710" w:type="dxa"/>
          </w:tcPr>
          <w:p w14:paraId="7724EA70" w14:textId="77777777" w:rsidR="007C72F7" w:rsidRPr="00E161F4" w:rsidRDefault="007C72F7" w:rsidP="007C72F7">
            <w:pPr>
              <w:rPr>
                <w:rFonts w:ascii="Arial" w:hAnsi="Arial"/>
              </w:rPr>
            </w:pPr>
            <w:r w:rsidRPr="00E161F4">
              <w:rPr>
                <w:rFonts w:ascii="Arial" w:hAnsi="Arial"/>
              </w:rPr>
              <w:t>10</w:t>
            </w:r>
          </w:p>
        </w:tc>
        <w:tc>
          <w:tcPr>
            <w:tcW w:w="1728" w:type="dxa"/>
          </w:tcPr>
          <w:p w14:paraId="5E42C33F" w14:textId="77777777" w:rsidR="007C72F7" w:rsidRPr="00E161F4" w:rsidRDefault="007C72F7" w:rsidP="007C72F7">
            <w:pPr>
              <w:rPr>
                <w:rFonts w:ascii="Arial" w:hAnsi="Arial"/>
              </w:rPr>
            </w:pPr>
          </w:p>
        </w:tc>
      </w:tr>
      <w:tr w:rsidR="007C72F7" w:rsidRPr="00E161F4" w14:paraId="7BC7CBA9" w14:textId="77777777" w:rsidTr="007C72F7">
        <w:tc>
          <w:tcPr>
            <w:tcW w:w="5418" w:type="dxa"/>
            <w:tcBorders>
              <w:bottom w:val="single" w:sz="4" w:space="0" w:color="auto"/>
            </w:tcBorders>
          </w:tcPr>
          <w:p w14:paraId="0C20DCEA" w14:textId="77777777" w:rsidR="00365651" w:rsidRPr="00E161F4" w:rsidRDefault="00365651" w:rsidP="007C72F7">
            <w:pPr>
              <w:rPr>
                <w:rFonts w:ascii="Arial" w:hAnsi="Arial"/>
                <w:b/>
              </w:rPr>
            </w:pPr>
            <w:r w:rsidRPr="00E161F4">
              <w:rPr>
                <w:rFonts w:ascii="Arial" w:hAnsi="Arial"/>
                <w:b/>
              </w:rPr>
              <w:t>Handouts</w:t>
            </w:r>
          </w:p>
          <w:p w14:paraId="63C7C743" w14:textId="77777777" w:rsidR="007C72F7" w:rsidRPr="00E161F4" w:rsidRDefault="007C72F7" w:rsidP="007C72F7">
            <w:pPr>
              <w:rPr>
                <w:rFonts w:ascii="Arial" w:hAnsi="Arial"/>
              </w:rPr>
            </w:pPr>
            <w:r w:rsidRPr="00E161F4">
              <w:rPr>
                <w:rFonts w:ascii="Arial" w:hAnsi="Arial"/>
              </w:rPr>
              <w:t xml:space="preserve">All handouts </w:t>
            </w:r>
            <w:r w:rsidR="00365651" w:rsidRPr="00E161F4">
              <w:rPr>
                <w:rFonts w:ascii="Arial" w:hAnsi="Arial"/>
              </w:rPr>
              <w:t xml:space="preserve">are </w:t>
            </w:r>
            <w:r w:rsidRPr="00E161F4">
              <w:rPr>
                <w:rFonts w:ascii="Arial" w:hAnsi="Arial"/>
              </w:rPr>
              <w:t xml:space="preserve">designed (or located if not original) and turned in with assignment. 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02342F68" w14:textId="77777777" w:rsidR="007C72F7" w:rsidRPr="00E161F4" w:rsidRDefault="007C72F7" w:rsidP="007C72F7">
            <w:pPr>
              <w:rPr>
                <w:rFonts w:ascii="Arial" w:hAnsi="Arial"/>
              </w:rPr>
            </w:pPr>
            <w:r w:rsidRPr="00E161F4">
              <w:rPr>
                <w:rFonts w:ascii="Arial" w:hAnsi="Arial"/>
              </w:rPr>
              <w:t>10</w:t>
            </w:r>
          </w:p>
        </w:tc>
        <w:tc>
          <w:tcPr>
            <w:tcW w:w="1728" w:type="dxa"/>
            <w:tcBorders>
              <w:bottom w:val="single" w:sz="4" w:space="0" w:color="auto"/>
            </w:tcBorders>
          </w:tcPr>
          <w:p w14:paraId="270B68FF" w14:textId="77777777" w:rsidR="007C72F7" w:rsidRPr="00E161F4" w:rsidRDefault="007C72F7" w:rsidP="007C72F7">
            <w:pPr>
              <w:rPr>
                <w:rFonts w:ascii="Arial" w:hAnsi="Arial"/>
              </w:rPr>
            </w:pPr>
          </w:p>
        </w:tc>
      </w:tr>
      <w:tr w:rsidR="007C72F7" w:rsidRPr="00E161F4" w14:paraId="3676463C" w14:textId="77777777" w:rsidTr="007C72F7">
        <w:tc>
          <w:tcPr>
            <w:tcW w:w="5418" w:type="dxa"/>
          </w:tcPr>
          <w:p w14:paraId="3ADD1F1C" w14:textId="77777777" w:rsidR="007C72F7" w:rsidRPr="00E161F4" w:rsidRDefault="007C72F7" w:rsidP="007C72F7">
            <w:pPr>
              <w:jc w:val="right"/>
              <w:rPr>
                <w:rFonts w:ascii="Arial" w:hAnsi="Arial"/>
                <w:b/>
              </w:rPr>
            </w:pPr>
            <w:r w:rsidRPr="00E161F4">
              <w:rPr>
                <w:rFonts w:ascii="Arial" w:hAnsi="Arial"/>
                <w:b/>
              </w:rPr>
              <w:t>Total Points</w:t>
            </w:r>
          </w:p>
        </w:tc>
        <w:tc>
          <w:tcPr>
            <w:tcW w:w="1710" w:type="dxa"/>
          </w:tcPr>
          <w:p w14:paraId="4FFF53CE" w14:textId="77777777" w:rsidR="007C72F7" w:rsidRPr="00E161F4" w:rsidRDefault="007C72F7" w:rsidP="007C72F7">
            <w:pPr>
              <w:rPr>
                <w:rFonts w:ascii="Arial" w:hAnsi="Arial"/>
              </w:rPr>
            </w:pPr>
            <w:r w:rsidRPr="00E161F4">
              <w:rPr>
                <w:rFonts w:ascii="Arial" w:hAnsi="Arial"/>
              </w:rPr>
              <w:t>20</w:t>
            </w:r>
          </w:p>
        </w:tc>
        <w:tc>
          <w:tcPr>
            <w:tcW w:w="1728" w:type="dxa"/>
          </w:tcPr>
          <w:p w14:paraId="113EEF7D" w14:textId="77777777" w:rsidR="007C72F7" w:rsidRPr="00E161F4" w:rsidRDefault="007C72F7" w:rsidP="007C72F7">
            <w:pPr>
              <w:rPr>
                <w:rFonts w:ascii="Arial" w:hAnsi="Arial"/>
              </w:rPr>
            </w:pPr>
          </w:p>
        </w:tc>
      </w:tr>
    </w:tbl>
    <w:p w14:paraId="72712BA2" w14:textId="77777777" w:rsidR="007C72F7" w:rsidRPr="0003350C" w:rsidRDefault="007C72F7" w:rsidP="00360C78">
      <w:pPr>
        <w:rPr>
          <w:rFonts w:ascii="Arial" w:hAnsi="Arial"/>
          <w:i/>
          <w:sz w:val="22"/>
        </w:rPr>
      </w:pPr>
    </w:p>
    <w:p w14:paraId="7AA3DCC2" w14:textId="77777777" w:rsidR="00360C78" w:rsidRDefault="00360C78">
      <w:r>
        <w:rPr>
          <w:noProof/>
        </w:rPr>
        <w:drawing>
          <wp:inline distT="0" distB="0" distL="0" distR="0" wp14:anchorId="61F81A91" wp14:editId="06200A57">
            <wp:extent cx="5829300" cy="5613400"/>
            <wp:effectExtent l="0" t="0" r="12700" b="0"/>
            <wp:docPr id="3" name="Picture 3" descr="TTU-LSuters:Users:lesliesuters:Desktop:d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TU-LSuters:Users:lesliesuters:Desktop:di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668" cy="5613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60C78" w:rsidSect="0038441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F0B6D"/>
    <w:multiLevelType w:val="hybridMultilevel"/>
    <w:tmpl w:val="12664A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C78"/>
    <w:rsid w:val="00360C78"/>
    <w:rsid w:val="00365651"/>
    <w:rsid w:val="00384417"/>
    <w:rsid w:val="007C72F7"/>
    <w:rsid w:val="00E161F4"/>
    <w:rsid w:val="00E4662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24C36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C7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0C7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C78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7C72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C7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0C7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C78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7C72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gi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282</Words>
  <Characters>1610</Characters>
  <Application>Microsoft Macintosh Word</Application>
  <DocSecurity>0</DocSecurity>
  <Lines>13</Lines>
  <Paragraphs>3</Paragraphs>
  <ScaleCrop>false</ScaleCrop>
  <Company>TTU</Company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Leslie Suters</dc:creator>
  <cp:keywords/>
  <dc:description/>
  <cp:lastModifiedBy>Leslie Suters</cp:lastModifiedBy>
  <cp:revision>3</cp:revision>
  <dcterms:created xsi:type="dcterms:W3CDTF">2016-11-14T12:04:00Z</dcterms:created>
  <dcterms:modified xsi:type="dcterms:W3CDTF">2016-11-14T12:26:00Z</dcterms:modified>
</cp:coreProperties>
</file>